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EF17F" w14:textId="77777777" w:rsidR="0097426B" w:rsidRPr="0097426B" w:rsidRDefault="0097426B" w:rsidP="0097426B">
      <w:pPr>
        <w:spacing w:line="480" w:lineRule="auto"/>
        <w:ind w:firstLine="810"/>
        <w:rPr>
          <w:rFonts w:ascii="Times New Roman" w:hAnsi="Times New Roman" w:cs="Times New Roman"/>
          <w:sz w:val="24"/>
          <w:szCs w:val="24"/>
        </w:rPr>
      </w:pPr>
    </w:p>
    <w:p w14:paraId="7659A6C0" w14:textId="77777777" w:rsidR="0097426B" w:rsidRPr="0097426B" w:rsidRDefault="0097426B" w:rsidP="0097426B">
      <w:pPr>
        <w:spacing w:line="480" w:lineRule="auto"/>
        <w:jc w:val="center"/>
        <w:rPr>
          <w:rFonts w:ascii="Times New Roman" w:hAnsi="Times New Roman" w:cs="Times New Roman"/>
          <w:sz w:val="24"/>
          <w:szCs w:val="24"/>
        </w:rPr>
      </w:pPr>
      <w:r w:rsidRPr="0097426B">
        <w:rPr>
          <w:rFonts w:ascii="Times New Roman" w:hAnsi="Times New Roman" w:cs="Times New Roman"/>
          <w:sz w:val="24"/>
          <w:szCs w:val="24"/>
        </w:rPr>
        <w:t>Name</w:t>
      </w:r>
    </w:p>
    <w:p w14:paraId="685F17D9" w14:textId="77777777" w:rsidR="0097426B" w:rsidRPr="0097426B" w:rsidRDefault="0097426B" w:rsidP="0097426B">
      <w:pPr>
        <w:spacing w:line="480" w:lineRule="auto"/>
        <w:jc w:val="center"/>
        <w:rPr>
          <w:rFonts w:ascii="Times New Roman" w:hAnsi="Times New Roman" w:cs="Times New Roman"/>
          <w:sz w:val="24"/>
          <w:szCs w:val="24"/>
        </w:rPr>
      </w:pPr>
      <w:r w:rsidRPr="0097426B">
        <w:rPr>
          <w:rFonts w:ascii="Times New Roman" w:hAnsi="Times New Roman" w:cs="Times New Roman"/>
          <w:sz w:val="24"/>
          <w:szCs w:val="24"/>
        </w:rPr>
        <w:t>Institution Affiliation</w:t>
      </w:r>
    </w:p>
    <w:p w14:paraId="2322C2AA" w14:textId="77777777" w:rsidR="0097426B" w:rsidRPr="0097426B" w:rsidRDefault="0097426B" w:rsidP="0097426B">
      <w:pPr>
        <w:spacing w:line="480" w:lineRule="auto"/>
        <w:jc w:val="center"/>
        <w:rPr>
          <w:rFonts w:ascii="Times New Roman" w:hAnsi="Times New Roman" w:cs="Times New Roman"/>
          <w:sz w:val="24"/>
          <w:szCs w:val="24"/>
        </w:rPr>
      </w:pPr>
      <w:r w:rsidRPr="0097426B">
        <w:rPr>
          <w:rFonts w:ascii="Times New Roman" w:hAnsi="Times New Roman" w:cs="Times New Roman"/>
          <w:sz w:val="24"/>
          <w:szCs w:val="24"/>
        </w:rPr>
        <w:t>Course</w:t>
      </w:r>
    </w:p>
    <w:p w14:paraId="0792BDA4" w14:textId="77777777" w:rsidR="0097426B" w:rsidRPr="0097426B" w:rsidRDefault="0097426B" w:rsidP="0097426B">
      <w:pPr>
        <w:spacing w:line="480" w:lineRule="auto"/>
        <w:jc w:val="center"/>
        <w:rPr>
          <w:rFonts w:ascii="Times New Roman" w:hAnsi="Times New Roman" w:cs="Times New Roman"/>
          <w:sz w:val="24"/>
          <w:szCs w:val="24"/>
        </w:rPr>
      </w:pPr>
      <w:r w:rsidRPr="0097426B">
        <w:rPr>
          <w:rFonts w:ascii="Times New Roman" w:hAnsi="Times New Roman" w:cs="Times New Roman"/>
          <w:sz w:val="24"/>
          <w:szCs w:val="24"/>
        </w:rPr>
        <w:t>Date</w:t>
      </w:r>
    </w:p>
    <w:p w14:paraId="46130CA9" w14:textId="77777777" w:rsidR="0097426B" w:rsidRPr="0097426B" w:rsidRDefault="0097426B" w:rsidP="0097426B">
      <w:pPr>
        <w:spacing w:line="480" w:lineRule="auto"/>
        <w:ind w:firstLine="810"/>
        <w:rPr>
          <w:rFonts w:ascii="Times New Roman" w:hAnsi="Times New Roman" w:cs="Times New Roman"/>
          <w:sz w:val="24"/>
          <w:szCs w:val="24"/>
        </w:rPr>
      </w:pPr>
    </w:p>
    <w:p w14:paraId="2D63DE19" w14:textId="77777777" w:rsidR="0097426B" w:rsidRPr="0097426B" w:rsidRDefault="0097426B" w:rsidP="0097426B">
      <w:pPr>
        <w:spacing w:line="480" w:lineRule="auto"/>
        <w:ind w:firstLine="810"/>
        <w:rPr>
          <w:rFonts w:ascii="Times New Roman" w:hAnsi="Times New Roman" w:cs="Times New Roman"/>
          <w:sz w:val="24"/>
          <w:szCs w:val="24"/>
        </w:rPr>
      </w:pPr>
    </w:p>
    <w:p w14:paraId="63A9FCD9" w14:textId="77777777" w:rsidR="0097426B" w:rsidRPr="0097426B" w:rsidRDefault="0097426B" w:rsidP="0097426B">
      <w:pPr>
        <w:spacing w:line="480" w:lineRule="auto"/>
        <w:ind w:firstLine="810"/>
        <w:rPr>
          <w:rFonts w:ascii="Times New Roman" w:hAnsi="Times New Roman" w:cs="Times New Roman"/>
          <w:sz w:val="24"/>
          <w:szCs w:val="24"/>
        </w:rPr>
      </w:pPr>
    </w:p>
    <w:p w14:paraId="7E6E283C" w14:textId="77777777" w:rsidR="0097426B" w:rsidRPr="0097426B" w:rsidRDefault="0097426B" w:rsidP="0097426B">
      <w:pPr>
        <w:spacing w:line="480" w:lineRule="auto"/>
        <w:ind w:firstLine="810"/>
        <w:rPr>
          <w:rFonts w:ascii="Times New Roman" w:hAnsi="Times New Roman" w:cs="Times New Roman"/>
          <w:sz w:val="24"/>
          <w:szCs w:val="24"/>
        </w:rPr>
      </w:pPr>
    </w:p>
    <w:p w14:paraId="23061F4E" w14:textId="77777777" w:rsidR="0097426B" w:rsidRPr="0097426B" w:rsidRDefault="0097426B" w:rsidP="0097426B">
      <w:pPr>
        <w:spacing w:line="480" w:lineRule="auto"/>
        <w:ind w:firstLine="810"/>
        <w:rPr>
          <w:rFonts w:ascii="Times New Roman" w:hAnsi="Times New Roman" w:cs="Times New Roman"/>
          <w:sz w:val="24"/>
          <w:szCs w:val="24"/>
        </w:rPr>
      </w:pPr>
    </w:p>
    <w:p w14:paraId="399BD204" w14:textId="77777777" w:rsidR="0097426B" w:rsidRPr="0097426B" w:rsidRDefault="0097426B" w:rsidP="0097426B">
      <w:pPr>
        <w:spacing w:line="480" w:lineRule="auto"/>
        <w:ind w:firstLine="810"/>
        <w:rPr>
          <w:rFonts w:ascii="Times New Roman" w:hAnsi="Times New Roman" w:cs="Times New Roman"/>
          <w:sz w:val="24"/>
          <w:szCs w:val="24"/>
        </w:rPr>
      </w:pPr>
    </w:p>
    <w:p w14:paraId="61AB1533" w14:textId="77777777" w:rsidR="0097426B" w:rsidRPr="0097426B" w:rsidRDefault="0097426B" w:rsidP="0097426B">
      <w:pPr>
        <w:spacing w:line="480" w:lineRule="auto"/>
        <w:ind w:firstLine="810"/>
        <w:rPr>
          <w:rFonts w:ascii="Times New Roman" w:hAnsi="Times New Roman" w:cs="Times New Roman"/>
          <w:sz w:val="24"/>
          <w:szCs w:val="24"/>
        </w:rPr>
      </w:pPr>
    </w:p>
    <w:p w14:paraId="294B1A53" w14:textId="77777777" w:rsidR="0097426B" w:rsidRPr="0097426B" w:rsidRDefault="0097426B" w:rsidP="0097426B">
      <w:pPr>
        <w:spacing w:line="480" w:lineRule="auto"/>
        <w:ind w:firstLine="810"/>
        <w:rPr>
          <w:rFonts w:ascii="Times New Roman" w:hAnsi="Times New Roman" w:cs="Times New Roman"/>
          <w:sz w:val="24"/>
          <w:szCs w:val="24"/>
        </w:rPr>
      </w:pPr>
    </w:p>
    <w:p w14:paraId="76B2A457" w14:textId="77777777" w:rsidR="0097426B" w:rsidRPr="0097426B" w:rsidRDefault="0097426B" w:rsidP="0097426B">
      <w:pPr>
        <w:spacing w:line="480" w:lineRule="auto"/>
        <w:ind w:firstLine="810"/>
        <w:rPr>
          <w:rFonts w:ascii="Times New Roman" w:hAnsi="Times New Roman" w:cs="Times New Roman"/>
          <w:sz w:val="24"/>
          <w:szCs w:val="24"/>
        </w:rPr>
      </w:pPr>
    </w:p>
    <w:p w14:paraId="42E35939" w14:textId="77777777" w:rsidR="0097426B" w:rsidRPr="0097426B" w:rsidRDefault="0097426B" w:rsidP="0097426B">
      <w:pPr>
        <w:spacing w:line="480" w:lineRule="auto"/>
        <w:ind w:firstLine="810"/>
        <w:rPr>
          <w:rFonts w:ascii="Times New Roman" w:hAnsi="Times New Roman" w:cs="Times New Roman"/>
          <w:sz w:val="24"/>
          <w:szCs w:val="24"/>
        </w:rPr>
      </w:pPr>
    </w:p>
    <w:p w14:paraId="6090BD13" w14:textId="77777777" w:rsidR="0097426B" w:rsidRPr="0097426B" w:rsidRDefault="0097426B" w:rsidP="0097426B">
      <w:pPr>
        <w:spacing w:line="480" w:lineRule="auto"/>
        <w:ind w:firstLine="810"/>
        <w:rPr>
          <w:rFonts w:ascii="Times New Roman" w:hAnsi="Times New Roman" w:cs="Times New Roman"/>
          <w:sz w:val="24"/>
          <w:szCs w:val="24"/>
        </w:rPr>
      </w:pPr>
    </w:p>
    <w:p w14:paraId="79758024" w14:textId="77777777" w:rsidR="0097426B" w:rsidRPr="0097426B" w:rsidRDefault="0097426B" w:rsidP="0097426B">
      <w:pPr>
        <w:spacing w:line="480" w:lineRule="auto"/>
        <w:ind w:firstLine="810"/>
        <w:rPr>
          <w:rFonts w:ascii="Times New Roman" w:hAnsi="Times New Roman" w:cs="Times New Roman"/>
          <w:sz w:val="24"/>
          <w:szCs w:val="24"/>
        </w:rPr>
      </w:pPr>
    </w:p>
    <w:p w14:paraId="4996E0B1" w14:textId="77777777" w:rsidR="0097426B" w:rsidRPr="0097426B" w:rsidRDefault="0097426B" w:rsidP="0097426B">
      <w:pPr>
        <w:spacing w:line="480" w:lineRule="auto"/>
        <w:ind w:firstLine="810"/>
        <w:rPr>
          <w:rFonts w:ascii="Times New Roman" w:hAnsi="Times New Roman" w:cs="Times New Roman"/>
          <w:sz w:val="24"/>
          <w:szCs w:val="24"/>
        </w:rPr>
      </w:pPr>
    </w:p>
    <w:p w14:paraId="5EAE2D58" w14:textId="4F9949D9" w:rsidR="00AD1544" w:rsidRPr="0097426B" w:rsidRDefault="000579DA" w:rsidP="0097426B">
      <w:pPr>
        <w:spacing w:line="480" w:lineRule="auto"/>
        <w:ind w:firstLine="810"/>
        <w:rPr>
          <w:rFonts w:ascii="Times New Roman" w:hAnsi="Times New Roman" w:cs="Times New Roman"/>
          <w:sz w:val="24"/>
          <w:szCs w:val="24"/>
        </w:rPr>
      </w:pPr>
      <w:r w:rsidRPr="0097426B">
        <w:rPr>
          <w:rFonts w:ascii="Times New Roman" w:hAnsi="Times New Roman" w:cs="Times New Roman"/>
          <w:sz w:val="24"/>
          <w:szCs w:val="24"/>
        </w:rPr>
        <w:lastRenderedPageBreak/>
        <w:t xml:space="preserve">Good communication skills are necessary for healthcare informatics professionals. Communication skills are essential to have in any industry. Few jobs do not demand staff to communicate information to other people, either as a section of an internal staff report or when addressing a client. This capacity, however, is highly crucial for expertise in the field of health informatics. As a Nursing Informatics professional, one will most likely be dealing with highly complex data, including extensive medical information sets or income reports. </w:t>
      </w:r>
    </w:p>
    <w:p w14:paraId="5169716F" w14:textId="79CE4227" w:rsidR="00AD1544" w:rsidRPr="0097426B" w:rsidRDefault="000579DA" w:rsidP="0097426B">
      <w:pPr>
        <w:spacing w:line="480" w:lineRule="auto"/>
        <w:ind w:firstLine="810"/>
        <w:rPr>
          <w:rFonts w:ascii="Times New Roman" w:hAnsi="Times New Roman" w:cs="Times New Roman"/>
          <w:sz w:val="24"/>
          <w:szCs w:val="24"/>
        </w:rPr>
      </w:pPr>
      <w:r w:rsidRPr="0097426B">
        <w:rPr>
          <w:rFonts w:ascii="Times New Roman" w:hAnsi="Times New Roman" w:cs="Times New Roman"/>
          <w:sz w:val="24"/>
          <w:szCs w:val="24"/>
        </w:rPr>
        <w:t xml:space="preserve">However, for being able to communicate effectively with all those inside </w:t>
      </w:r>
      <w:r w:rsidR="0097426B" w:rsidRPr="0097426B">
        <w:rPr>
          <w:rFonts w:ascii="Times New Roman" w:hAnsi="Times New Roman" w:cs="Times New Roman"/>
          <w:sz w:val="24"/>
          <w:szCs w:val="24"/>
        </w:rPr>
        <w:t>the</w:t>
      </w:r>
      <w:r w:rsidRPr="0097426B">
        <w:rPr>
          <w:rFonts w:ascii="Times New Roman" w:hAnsi="Times New Roman" w:cs="Times New Roman"/>
          <w:sz w:val="24"/>
          <w:szCs w:val="24"/>
        </w:rPr>
        <w:t xml:space="preserve"> department. In a health informatics role, one should also interact with others within and outside of their company. These practitioners might not have a thorough understanding of the data analysis involved in one’s reports</w:t>
      </w:r>
      <w:sdt>
        <w:sdtPr>
          <w:rPr>
            <w:rFonts w:ascii="Times New Roman" w:hAnsi="Times New Roman" w:cs="Times New Roman"/>
            <w:sz w:val="24"/>
            <w:szCs w:val="24"/>
          </w:rPr>
          <w:id w:val="-870448715"/>
          <w:citation/>
        </w:sdtPr>
        <w:sdtEndPr/>
        <w:sdtContent>
          <w:r w:rsidR="0097426B" w:rsidRPr="0097426B">
            <w:rPr>
              <w:rFonts w:ascii="Times New Roman" w:hAnsi="Times New Roman" w:cs="Times New Roman"/>
              <w:sz w:val="24"/>
              <w:szCs w:val="24"/>
            </w:rPr>
            <w:fldChar w:fldCharType="begin"/>
          </w:r>
          <w:r w:rsidR="0097426B" w:rsidRPr="0097426B">
            <w:rPr>
              <w:rFonts w:ascii="Times New Roman" w:hAnsi="Times New Roman" w:cs="Times New Roman"/>
              <w:sz w:val="24"/>
              <w:szCs w:val="24"/>
            </w:rPr>
            <w:instrText xml:space="preserve"> CITATION Shi08 \l 1033 </w:instrText>
          </w:r>
          <w:r w:rsidR="0097426B" w:rsidRPr="0097426B">
            <w:rPr>
              <w:rFonts w:ascii="Times New Roman" w:hAnsi="Times New Roman" w:cs="Times New Roman"/>
              <w:sz w:val="24"/>
              <w:szCs w:val="24"/>
            </w:rPr>
            <w:fldChar w:fldCharType="separate"/>
          </w:r>
          <w:r w:rsidR="0097426B" w:rsidRPr="0097426B">
            <w:rPr>
              <w:rFonts w:ascii="Times New Roman" w:hAnsi="Times New Roman" w:cs="Times New Roman"/>
              <w:noProof/>
              <w:sz w:val="24"/>
              <w:szCs w:val="24"/>
            </w:rPr>
            <w:t xml:space="preserve"> (Shin &amp; Cummings, 208)</w:t>
          </w:r>
          <w:r w:rsidR="0097426B" w:rsidRPr="0097426B">
            <w:rPr>
              <w:rFonts w:ascii="Times New Roman" w:hAnsi="Times New Roman" w:cs="Times New Roman"/>
              <w:sz w:val="24"/>
              <w:szCs w:val="24"/>
            </w:rPr>
            <w:fldChar w:fldCharType="end"/>
          </w:r>
        </w:sdtContent>
      </w:sdt>
      <w:r w:rsidR="0097426B" w:rsidRPr="0097426B">
        <w:rPr>
          <w:rFonts w:ascii="Times New Roman" w:hAnsi="Times New Roman" w:cs="Times New Roman"/>
          <w:sz w:val="24"/>
          <w:szCs w:val="24"/>
        </w:rPr>
        <w:t xml:space="preserve"> </w:t>
      </w:r>
      <w:r w:rsidRPr="0097426B">
        <w:rPr>
          <w:rFonts w:ascii="Times New Roman" w:hAnsi="Times New Roman" w:cs="Times New Roman"/>
          <w:sz w:val="24"/>
          <w:szCs w:val="24"/>
        </w:rPr>
        <w:t>. As a result, the capacity to break down and discuss this information in a manner that individuals from diverse disciplines could still comprehend is essential. Remember that communicating entails more than just talking. It also entails having to listen.</w:t>
      </w:r>
    </w:p>
    <w:p w14:paraId="61039996" w14:textId="6C590606" w:rsidR="00007BE4" w:rsidRPr="0097426B" w:rsidRDefault="000579DA" w:rsidP="0097426B">
      <w:pPr>
        <w:spacing w:line="480" w:lineRule="auto"/>
        <w:ind w:firstLine="810"/>
        <w:rPr>
          <w:rFonts w:ascii="Times New Roman" w:hAnsi="Times New Roman" w:cs="Times New Roman"/>
          <w:sz w:val="24"/>
          <w:szCs w:val="24"/>
        </w:rPr>
      </w:pPr>
      <w:r w:rsidRPr="0097426B">
        <w:rPr>
          <w:rFonts w:ascii="Times New Roman" w:hAnsi="Times New Roman" w:cs="Times New Roman"/>
          <w:sz w:val="24"/>
          <w:szCs w:val="24"/>
        </w:rPr>
        <w:t xml:space="preserve">Furthermore, the communications proficiency profile for </w:t>
      </w:r>
      <w:r w:rsidR="0063690C" w:rsidRPr="0097426B">
        <w:rPr>
          <w:rFonts w:ascii="Times New Roman" w:hAnsi="Times New Roman" w:cs="Times New Roman"/>
          <w:sz w:val="24"/>
          <w:szCs w:val="24"/>
        </w:rPr>
        <w:t xml:space="preserve">Nursing Informatics </w:t>
      </w:r>
      <w:r w:rsidRPr="0097426B">
        <w:rPr>
          <w:rFonts w:ascii="Times New Roman" w:hAnsi="Times New Roman" w:cs="Times New Roman"/>
          <w:sz w:val="24"/>
          <w:szCs w:val="24"/>
        </w:rPr>
        <w:t xml:space="preserve">learners provides a unique blend of skills, expertise, and abilities drawn from a wide range of disciplines, ranging from patient care to healthcare organization information systems. In addition to its ability to tell intelligent questions and understand specific information, </w:t>
      </w:r>
      <w:r w:rsidR="0097426B" w:rsidRPr="0097426B">
        <w:rPr>
          <w:rFonts w:ascii="Times New Roman" w:hAnsi="Times New Roman" w:cs="Times New Roman"/>
          <w:sz w:val="24"/>
          <w:szCs w:val="24"/>
        </w:rPr>
        <w:t xml:space="preserve">Nursing </w:t>
      </w:r>
      <w:r w:rsidRPr="0097426B">
        <w:rPr>
          <w:rFonts w:ascii="Times New Roman" w:hAnsi="Times New Roman" w:cs="Times New Roman"/>
          <w:sz w:val="24"/>
          <w:szCs w:val="24"/>
        </w:rPr>
        <w:t>informatics professionals need to be able to effectively explain complete tasks and workflows, whether to patients</w:t>
      </w:r>
      <w:r w:rsidR="0063690C" w:rsidRPr="0097426B">
        <w:rPr>
          <w:rFonts w:ascii="Times New Roman" w:hAnsi="Times New Roman" w:cs="Times New Roman"/>
          <w:sz w:val="24"/>
          <w:szCs w:val="24"/>
        </w:rPr>
        <w:t xml:space="preserve"> and </w:t>
      </w:r>
      <w:r w:rsidRPr="0097426B">
        <w:rPr>
          <w:rFonts w:ascii="Times New Roman" w:hAnsi="Times New Roman" w:cs="Times New Roman"/>
          <w:sz w:val="24"/>
          <w:szCs w:val="24"/>
        </w:rPr>
        <w:t xml:space="preserve">team members they </w:t>
      </w:r>
      <w:r w:rsidR="0063690C" w:rsidRPr="0097426B">
        <w:rPr>
          <w:rFonts w:ascii="Times New Roman" w:hAnsi="Times New Roman" w:cs="Times New Roman"/>
          <w:sz w:val="24"/>
          <w:szCs w:val="24"/>
        </w:rPr>
        <w:t>supervise</w:t>
      </w:r>
      <w:sdt>
        <w:sdtPr>
          <w:rPr>
            <w:rFonts w:ascii="Times New Roman" w:hAnsi="Times New Roman" w:cs="Times New Roman"/>
            <w:sz w:val="24"/>
            <w:szCs w:val="24"/>
          </w:rPr>
          <w:id w:val="461077503"/>
          <w:citation/>
        </w:sdtPr>
        <w:sdtEndPr/>
        <w:sdtContent>
          <w:r w:rsidR="0097426B" w:rsidRPr="0097426B">
            <w:rPr>
              <w:rFonts w:ascii="Times New Roman" w:hAnsi="Times New Roman" w:cs="Times New Roman"/>
              <w:sz w:val="24"/>
              <w:szCs w:val="24"/>
            </w:rPr>
            <w:fldChar w:fldCharType="begin"/>
          </w:r>
          <w:r w:rsidR="0097426B" w:rsidRPr="0097426B">
            <w:rPr>
              <w:rFonts w:ascii="Times New Roman" w:hAnsi="Times New Roman" w:cs="Times New Roman"/>
              <w:sz w:val="24"/>
              <w:szCs w:val="24"/>
            </w:rPr>
            <w:instrText xml:space="preserve"> CITATION Run20 \l 1033 </w:instrText>
          </w:r>
          <w:r w:rsidR="0097426B" w:rsidRPr="0097426B">
            <w:rPr>
              <w:rFonts w:ascii="Times New Roman" w:hAnsi="Times New Roman" w:cs="Times New Roman"/>
              <w:sz w:val="24"/>
              <w:szCs w:val="24"/>
            </w:rPr>
            <w:fldChar w:fldCharType="separate"/>
          </w:r>
          <w:r w:rsidR="0097426B" w:rsidRPr="0097426B">
            <w:rPr>
              <w:rFonts w:ascii="Times New Roman" w:hAnsi="Times New Roman" w:cs="Times New Roman"/>
              <w:noProof/>
              <w:sz w:val="24"/>
              <w:szCs w:val="24"/>
            </w:rPr>
            <w:t xml:space="preserve"> (Rundo &amp; Pirrone, 2020)</w:t>
          </w:r>
          <w:r w:rsidR="0097426B" w:rsidRPr="0097426B">
            <w:rPr>
              <w:rFonts w:ascii="Times New Roman" w:hAnsi="Times New Roman" w:cs="Times New Roman"/>
              <w:sz w:val="24"/>
              <w:szCs w:val="24"/>
            </w:rPr>
            <w:fldChar w:fldCharType="end"/>
          </w:r>
        </w:sdtContent>
      </w:sdt>
      <w:r w:rsidR="0063690C" w:rsidRPr="0097426B">
        <w:rPr>
          <w:rFonts w:ascii="Times New Roman" w:hAnsi="Times New Roman" w:cs="Times New Roman"/>
          <w:sz w:val="24"/>
          <w:szCs w:val="24"/>
        </w:rPr>
        <w:t>.</w:t>
      </w:r>
    </w:p>
    <w:p w14:paraId="057D50CA" w14:textId="2E490852" w:rsidR="00395DFC" w:rsidRPr="0097426B" w:rsidRDefault="000579DA" w:rsidP="0097426B">
      <w:pPr>
        <w:spacing w:line="480" w:lineRule="auto"/>
        <w:ind w:firstLine="810"/>
        <w:rPr>
          <w:rFonts w:ascii="Times New Roman" w:hAnsi="Times New Roman" w:cs="Times New Roman"/>
          <w:sz w:val="24"/>
          <w:szCs w:val="24"/>
        </w:rPr>
      </w:pPr>
      <w:r w:rsidRPr="0097426B">
        <w:rPr>
          <w:rFonts w:ascii="Times New Roman" w:hAnsi="Times New Roman" w:cs="Times New Roman"/>
          <w:sz w:val="24"/>
          <w:szCs w:val="24"/>
        </w:rPr>
        <w:t xml:space="preserve">The significance we can derive from Nursing Informatics is heavily dependent on </w:t>
      </w:r>
      <w:r w:rsidR="0097426B" w:rsidRPr="0097426B">
        <w:rPr>
          <w:rFonts w:ascii="Times New Roman" w:hAnsi="Times New Roman" w:cs="Times New Roman"/>
          <w:sz w:val="24"/>
          <w:szCs w:val="24"/>
        </w:rPr>
        <w:t>the</w:t>
      </w:r>
      <w:r w:rsidRPr="0097426B">
        <w:rPr>
          <w:rFonts w:ascii="Times New Roman" w:hAnsi="Times New Roman" w:cs="Times New Roman"/>
          <w:sz w:val="24"/>
          <w:szCs w:val="24"/>
        </w:rPr>
        <w:t xml:space="preserve"> ability to collect data from various sources and how well </w:t>
      </w:r>
      <w:r w:rsidR="0097426B" w:rsidRPr="0097426B">
        <w:rPr>
          <w:rFonts w:ascii="Times New Roman" w:hAnsi="Times New Roman" w:cs="Times New Roman"/>
          <w:sz w:val="24"/>
          <w:szCs w:val="24"/>
        </w:rPr>
        <w:t>one</w:t>
      </w:r>
      <w:r w:rsidRPr="0097426B">
        <w:rPr>
          <w:rFonts w:ascii="Times New Roman" w:hAnsi="Times New Roman" w:cs="Times New Roman"/>
          <w:sz w:val="24"/>
          <w:szCs w:val="24"/>
        </w:rPr>
        <w:t xml:space="preserve"> should collaborate with individuals from various department heads and duties. To work together effectively, </w:t>
      </w:r>
      <w:r w:rsidR="0097426B" w:rsidRPr="0097426B">
        <w:rPr>
          <w:rFonts w:ascii="Times New Roman" w:hAnsi="Times New Roman" w:cs="Times New Roman"/>
          <w:sz w:val="24"/>
          <w:szCs w:val="24"/>
        </w:rPr>
        <w:t>one</w:t>
      </w:r>
      <w:r w:rsidRPr="0097426B">
        <w:rPr>
          <w:rFonts w:ascii="Times New Roman" w:hAnsi="Times New Roman" w:cs="Times New Roman"/>
          <w:sz w:val="24"/>
          <w:szCs w:val="24"/>
        </w:rPr>
        <w:t xml:space="preserve"> must have the </w:t>
      </w:r>
      <w:r w:rsidRPr="0097426B">
        <w:rPr>
          <w:rFonts w:ascii="Times New Roman" w:hAnsi="Times New Roman" w:cs="Times New Roman"/>
          <w:sz w:val="24"/>
          <w:szCs w:val="24"/>
        </w:rPr>
        <w:lastRenderedPageBreak/>
        <w:t xml:space="preserve">background to use the proper medical terminology and should be ready to talk to non-experts about data and technical problems. </w:t>
      </w:r>
    </w:p>
    <w:p w14:paraId="42D0FA3F" w14:textId="661D0F29" w:rsidR="0097426B" w:rsidRPr="0097426B" w:rsidRDefault="0097426B" w:rsidP="0097426B">
      <w:pPr>
        <w:spacing w:line="480" w:lineRule="auto"/>
        <w:ind w:firstLine="810"/>
        <w:rPr>
          <w:rFonts w:ascii="Times New Roman" w:hAnsi="Times New Roman" w:cs="Times New Roman"/>
          <w:sz w:val="24"/>
          <w:szCs w:val="24"/>
        </w:rPr>
      </w:pPr>
    </w:p>
    <w:p w14:paraId="03DB94A7" w14:textId="301AF460" w:rsidR="0097426B" w:rsidRDefault="0097426B" w:rsidP="0097426B">
      <w:pPr>
        <w:spacing w:line="480" w:lineRule="auto"/>
        <w:ind w:firstLine="810"/>
        <w:rPr>
          <w:rFonts w:ascii="Times New Roman" w:hAnsi="Times New Roman" w:cs="Times New Roman"/>
          <w:sz w:val="24"/>
          <w:szCs w:val="24"/>
        </w:rPr>
      </w:pPr>
    </w:p>
    <w:p w14:paraId="151DC25F" w14:textId="220A6DA0" w:rsidR="00195345" w:rsidRDefault="00195345" w:rsidP="0097426B">
      <w:pPr>
        <w:spacing w:line="480" w:lineRule="auto"/>
        <w:ind w:firstLine="810"/>
        <w:rPr>
          <w:rFonts w:ascii="Times New Roman" w:hAnsi="Times New Roman" w:cs="Times New Roman"/>
          <w:sz w:val="24"/>
          <w:szCs w:val="24"/>
        </w:rPr>
      </w:pPr>
    </w:p>
    <w:p w14:paraId="051C51B2" w14:textId="60E764A1" w:rsidR="00195345" w:rsidRDefault="00195345" w:rsidP="0097426B">
      <w:pPr>
        <w:spacing w:line="480" w:lineRule="auto"/>
        <w:ind w:firstLine="810"/>
        <w:rPr>
          <w:rFonts w:ascii="Times New Roman" w:hAnsi="Times New Roman" w:cs="Times New Roman"/>
          <w:sz w:val="24"/>
          <w:szCs w:val="24"/>
        </w:rPr>
      </w:pPr>
    </w:p>
    <w:p w14:paraId="280C6E19" w14:textId="266E29DD" w:rsidR="00195345" w:rsidRDefault="00195345" w:rsidP="0097426B">
      <w:pPr>
        <w:spacing w:line="480" w:lineRule="auto"/>
        <w:ind w:firstLine="810"/>
        <w:rPr>
          <w:rFonts w:ascii="Times New Roman" w:hAnsi="Times New Roman" w:cs="Times New Roman"/>
          <w:sz w:val="24"/>
          <w:szCs w:val="24"/>
        </w:rPr>
      </w:pPr>
    </w:p>
    <w:p w14:paraId="6B48BF60" w14:textId="048B56FA" w:rsidR="00195345" w:rsidRDefault="00195345" w:rsidP="0097426B">
      <w:pPr>
        <w:spacing w:line="480" w:lineRule="auto"/>
        <w:ind w:firstLine="810"/>
        <w:rPr>
          <w:rFonts w:ascii="Times New Roman" w:hAnsi="Times New Roman" w:cs="Times New Roman"/>
          <w:sz w:val="24"/>
          <w:szCs w:val="24"/>
        </w:rPr>
      </w:pPr>
    </w:p>
    <w:p w14:paraId="70946ED0" w14:textId="7AAA6194" w:rsidR="00195345" w:rsidRDefault="00195345" w:rsidP="0097426B">
      <w:pPr>
        <w:spacing w:line="480" w:lineRule="auto"/>
        <w:ind w:firstLine="810"/>
        <w:rPr>
          <w:rFonts w:ascii="Times New Roman" w:hAnsi="Times New Roman" w:cs="Times New Roman"/>
          <w:sz w:val="24"/>
          <w:szCs w:val="24"/>
        </w:rPr>
      </w:pPr>
    </w:p>
    <w:p w14:paraId="756E6D96" w14:textId="2C0FD865" w:rsidR="00195345" w:rsidRDefault="00195345" w:rsidP="0097426B">
      <w:pPr>
        <w:spacing w:line="480" w:lineRule="auto"/>
        <w:ind w:firstLine="810"/>
        <w:rPr>
          <w:rFonts w:ascii="Times New Roman" w:hAnsi="Times New Roman" w:cs="Times New Roman"/>
          <w:sz w:val="24"/>
          <w:szCs w:val="24"/>
        </w:rPr>
      </w:pPr>
    </w:p>
    <w:p w14:paraId="76ED5236" w14:textId="152C6290" w:rsidR="00195345" w:rsidRDefault="00195345" w:rsidP="0097426B">
      <w:pPr>
        <w:spacing w:line="480" w:lineRule="auto"/>
        <w:ind w:firstLine="810"/>
        <w:rPr>
          <w:rFonts w:ascii="Times New Roman" w:hAnsi="Times New Roman" w:cs="Times New Roman"/>
          <w:sz w:val="24"/>
          <w:szCs w:val="24"/>
        </w:rPr>
      </w:pPr>
    </w:p>
    <w:p w14:paraId="62CDDC8B" w14:textId="75A20377" w:rsidR="00195345" w:rsidRDefault="00195345" w:rsidP="0097426B">
      <w:pPr>
        <w:spacing w:line="480" w:lineRule="auto"/>
        <w:ind w:firstLine="810"/>
        <w:rPr>
          <w:rFonts w:ascii="Times New Roman" w:hAnsi="Times New Roman" w:cs="Times New Roman"/>
          <w:sz w:val="24"/>
          <w:szCs w:val="24"/>
        </w:rPr>
      </w:pPr>
    </w:p>
    <w:p w14:paraId="636BDE92" w14:textId="0D0507D5" w:rsidR="00195345" w:rsidRDefault="00195345" w:rsidP="0097426B">
      <w:pPr>
        <w:spacing w:line="480" w:lineRule="auto"/>
        <w:ind w:firstLine="810"/>
        <w:rPr>
          <w:rFonts w:ascii="Times New Roman" w:hAnsi="Times New Roman" w:cs="Times New Roman"/>
          <w:sz w:val="24"/>
          <w:szCs w:val="24"/>
        </w:rPr>
      </w:pPr>
    </w:p>
    <w:p w14:paraId="150A1F38" w14:textId="2A9D1655" w:rsidR="00195345" w:rsidRDefault="00195345" w:rsidP="0097426B">
      <w:pPr>
        <w:spacing w:line="480" w:lineRule="auto"/>
        <w:ind w:firstLine="810"/>
        <w:rPr>
          <w:rFonts w:ascii="Times New Roman" w:hAnsi="Times New Roman" w:cs="Times New Roman"/>
          <w:sz w:val="24"/>
          <w:szCs w:val="24"/>
        </w:rPr>
      </w:pPr>
    </w:p>
    <w:p w14:paraId="676E80B6" w14:textId="069A2109" w:rsidR="00195345" w:rsidRDefault="00195345" w:rsidP="0097426B">
      <w:pPr>
        <w:spacing w:line="480" w:lineRule="auto"/>
        <w:ind w:firstLine="810"/>
        <w:rPr>
          <w:rFonts w:ascii="Times New Roman" w:hAnsi="Times New Roman" w:cs="Times New Roman"/>
          <w:sz w:val="24"/>
          <w:szCs w:val="24"/>
        </w:rPr>
      </w:pPr>
    </w:p>
    <w:p w14:paraId="61F20B51" w14:textId="4379377D" w:rsidR="00195345" w:rsidRDefault="00195345" w:rsidP="0097426B">
      <w:pPr>
        <w:spacing w:line="480" w:lineRule="auto"/>
        <w:ind w:firstLine="810"/>
        <w:rPr>
          <w:rFonts w:ascii="Times New Roman" w:hAnsi="Times New Roman" w:cs="Times New Roman"/>
          <w:sz w:val="24"/>
          <w:szCs w:val="24"/>
        </w:rPr>
      </w:pPr>
    </w:p>
    <w:p w14:paraId="1C5283AA" w14:textId="636F363B" w:rsidR="00195345" w:rsidRDefault="00195345" w:rsidP="0097426B">
      <w:pPr>
        <w:spacing w:line="480" w:lineRule="auto"/>
        <w:ind w:firstLine="810"/>
        <w:rPr>
          <w:rFonts w:ascii="Times New Roman" w:hAnsi="Times New Roman" w:cs="Times New Roman"/>
          <w:sz w:val="24"/>
          <w:szCs w:val="24"/>
        </w:rPr>
      </w:pPr>
    </w:p>
    <w:p w14:paraId="053708B4" w14:textId="4104651D" w:rsidR="00195345" w:rsidRPr="0097426B" w:rsidRDefault="00195345" w:rsidP="0097426B">
      <w:pPr>
        <w:spacing w:line="480" w:lineRule="auto"/>
        <w:ind w:firstLine="810"/>
        <w:rPr>
          <w:rFonts w:ascii="Times New Roman" w:hAnsi="Times New Roman" w:cs="Times New Roman"/>
          <w:sz w:val="24"/>
          <w:szCs w:val="24"/>
        </w:rPr>
      </w:pPr>
    </w:p>
    <w:p w14:paraId="23896689" w14:textId="692F52C2" w:rsidR="0097426B" w:rsidRPr="0097426B" w:rsidRDefault="0097426B" w:rsidP="0097426B">
      <w:pPr>
        <w:spacing w:line="480" w:lineRule="auto"/>
        <w:ind w:firstLine="81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453678511"/>
        <w:docPartObj>
          <w:docPartGallery w:val="Bibliographies"/>
          <w:docPartUnique/>
        </w:docPartObj>
      </w:sdtPr>
      <w:sdtEndPr/>
      <w:sdtContent>
        <w:p w14:paraId="312B592B" w14:textId="52BF3C9D" w:rsidR="0097426B" w:rsidRPr="0097426B" w:rsidRDefault="0097426B" w:rsidP="0097426B">
          <w:pPr>
            <w:pStyle w:val="Heading1"/>
            <w:spacing w:line="480" w:lineRule="auto"/>
            <w:rPr>
              <w:rFonts w:ascii="Times New Roman" w:hAnsi="Times New Roman" w:cs="Times New Roman"/>
              <w:sz w:val="24"/>
              <w:szCs w:val="24"/>
            </w:rPr>
          </w:pPr>
          <w:r w:rsidRPr="0097426B">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3B0EE3C4" w14:textId="77777777" w:rsidR="0097426B" w:rsidRPr="0097426B" w:rsidRDefault="0097426B" w:rsidP="0097426B">
              <w:pPr>
                <w:pStyle w:val="Bibliography"/>
                <w:spacing w:line="480" w:lineRule="auto"/>
                <w:ind w:left="720" w:hanging="720"/>
                <w:rPr>
                  <w:rFonts w:ascii="Times New Roman" w:hAnsi="Times New Roman" w:cs="Times New Roman"/>
                  <w:noProof/>
                  <w:sz w:val="24"/>
                  <w:szCs w:val="24"/>
                </w:rPr>
              </w:pPr>
              <w:r w:rsidRPr="0097426B">
                <w:rPr>
                  <w:rFonts w:ascii="Times New Roman" w:hAnsi="Times New Roman" w:cs="Times New Roman"/>
                  <w:sz w:val="24"/>
                  <w:szCs w:val="24"/>
                </w:rPr>
                <w:fldChar w:fldCharType="begin"/>
              </w:r>
              <w:r w:rsidRPr="0097426B">
                <w:rPr>
                  <w:rFonts w:ascii="Times New Roman" w:hAnsi="Times New Roman" w:cs="Times New Roman"/>
                  <w:sz w:val="24"/>
                  <w:szCs w:val="24"/>
                </w:rPr>
                <w:instrText xml:space="preserve"> BIBLIOGRAPHY </w:instrText>
              </w:r>
              <w:r w:rsidRPr="0097426B">
                <w:rPr>
                  <w:rFonts w:ascii="Times New Roman" w:hAnsi="Times New Roman" w:cs="Times New Roman"/>
                  <w:sz w:val="24"/>
                  <w:szCs w:val="24"/>
                </w:rPr>
                <w:fldChar w:fldCharType="separate"/>
              </w:r>
              <w:r w:rsidRPr="0097426B">
                <w:rPr>
                  <w:rFonts w:ascii="Times New Roman" w:hAnsi="Times New Roman" w:cs="Times New Roman"/>
                  <w:noProof/>
                  <w:sz w:val="24"/>
                  <w:szCs w:val="24"/>
                </w:rPr>
                <w:t xml:space="preserve">Rundo, L., &amp; Pirrone, R. (2020). Recent advances of HCI in decision-making tasks for optimized clinical workflows and precision medicine. ,. </w:t>
              </w:r>
              <w:r w:rsidRPr="0097426B">
                <w:rPr>
                  <w:rFonts w:ascii="Times New Roman" w:hAnsi="Times New Roman" w:cs="Times New Roman"/>
                  <w:i/>
                  <w:iCs/>
                  <w:noProof/>
                  <w:sz w:val="24"/>
                  <w:szCs w:val="24"/>
                </w:rPr>
                <w:t>Journal of biomedical informatics</w:t>
              </w:r>
              <w:r w:rsidRPr="0097426B">
                <w:rPr>
                  <w:rFonts w:ascii="Times New Roman" w:hAnsi="Times New Roman" w:cs="Times New Roman"/>
                  <w:noProof/>
                  <w:sz w:val="24"/>
                  <w:szCs w:val="24"/>
                </w:rPr>
                <w:t>, 103479.</w:t>
              </w:r>
            </w:p>
            <w:p w14:paraId="4544B895" w14:textId="77777777" w:rsidR="0097426B" w:rsidRPr="0097426B" w:rsidRDefault="0097426B" w:rsidP="0097426B">
              <w:pPr>
                <w:pStyle w:val="Bibliography"/>
                <w:spacing w:line="480" w:lineRule="auto"/>
                <w:ind w:left="720" w:hanging="720"/>
                <w:rPr>
                  <w:rFonts w:ascii="Times New Roman" w:hAnsi="Times New Roman" w:cs="Times New Roman"/>
                  <w:noProof/>
                  <w:sz w:val="24"/>
                  <w:szCs w:val="24"/>
                </w:rPr>
              </w:pPr>
              <w:r w:rsidRPr="0097426B">
                <w:rPr>
                  <w:rFonts w:ascii="Times New Roman" w:hAnsi="Times New Roman" w:cs="Times New Roman"/>
                  <w:noProof/>
                  <w:sz w:val="24"/>
                  <w:szCs w:val="24"/>
                </w:rPr>
                <w:t xml:space="preserve">Shin, E. H., &amp; Cummings, E. (208). A qualitative study of new graduates’ readiness to use nursing informatics in acute care settings: clinical nurse educators’ perspectives. ,. </w:t>
              </w:r>
              <w:r w:rsidRPr="0097426B">
                <w:rPr>
                  <w:rFonts w:ascii="Times New Roman" w:hAnsi="Times New Roman" w:cs="Times New Roman"/>
                  <w:i/>
                  <w:iCs/>
                  <w:noProof/>
                  <w:sz w:val="24"/>
                  <w:szCs w:val="24"/>
                </w:rPr>
                <w:t>journal of Contemporary nurse</w:t>
              </w:r>
              <w:r w:rsidRPr="0097426B">
                <w:rPr>
                  <w:rFonts w:ascii="Times New Roman" w:hAnsi="Times New Roman" w:cs="Times New Roman"/>
                  <w:noProof/>
                  <w:sz w:val="24"/>
                  <w:szCs w:val="24"/>
                </w:rPr>
                <w:t>, 54(1), 64-76.</w:t>
              </w:r>
            </w:p>
            <w:p w14:paraId="67089CB6" w14:textId="6F19FB01" w:rsidR="0097426B" w:rsidRPr="0097426B" w:rsidRDefault="0097426B" w:rsidP="0097426B">
              <w:pPr>
                <w:spacing w:line="480" w:lineRule="auto"/>
                <w:rPr>
                  <w:rFonts w:ascii="Times New Roman" w:hAnsi="Times New Roman" w:cs="Times New Roman"/>
                  <w:sz w:val="24"/>
                  <w:szCs w:val="24"/>
                </w:rPr>
              </w:pPr>
              <w:r w:rsidRPr="0097426B">
                <w:rPr>
                  <w:rFonts w:ascii="Times New Roman" w:hAnsi="Times New Roman" w:cs="Times New Roman"/>
                  <w:b/>
                  <w:bCs/>
                  <w:noProof/>
                  <w:sz w:val="24"/>
                  <w:szCs w:val="24"/>
                </w:rPr>
                <w:fldChar w:fldCharType="end"/>
              </w:r>
            </w:p>
          </w:sdtContent>
        </w:sdt>
      </w:sdtContent>
    </w:sdt>
    <w:p w14:paraId="4B1BAB95" w14:textId="77777777" w:rsidR="0097426B" w:rsidRPr="0097426B" w:rsidRDefault="0097426B" w:rsidP="0097426B">
      <w:pPr>
        <w:spacing w:line="480" w:lineRule="auto"/>
        <w:ind w:firstLine="810"/>
        <w:rPr>
          <w:rFonts w:ascii="Times New Roman" w:hAnsi="Times New Roman" w:cs="Times New Roman"/>
          <w:sz w:val="24"/>
          <w:szCs w:val="24"/>
        </w:rPr>
      </w:pPr>
    </w:p>
    <w:sectPr w:rsidR="0097426B" w:rsidRPr="009742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B5F7" w14:textId="77777777" w:rsidR="001D6664" w:rsidRDefault="001D6664" w:rsidP="00FA5983">
      <w:pPr>
        <w:spacing w:after="0" w:line="240" w:lineRule="auto"/>
      </w:pPr>
      <w:r>
        <w:separator/>
      </w:r>
    </w:p>
  </w:endnote>
  <w:endnote w:type="continuationSeparator" w:id="0">
    <w:p w14:paraId="1260116A" w14:textId="77777777" w:rsidR="001D6664" w:rsidRDefault="001D6664" w:rsidP="00FA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AEDA" w14:textId="77777777" w:rsidR="00195345" w:rsidRDefault="00195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74592"/>
      <w:docPartObj>
        <w:docPartGallery w:val="Page Numbers (Bottom of Page)"/>
        <w:docPartUnique/>
      </w:docPartObj>
    </w:sdtPr>
    <w:sdtEndPr>
      <w:rPr>
        <w:noProof/>
      </w:rPr>
    </w:sdtEndPr>
    <w:sdtContent>
      <w:p w14:paraId="5C3B3048" w14:textId="1AFB28F0" w:rsidR="00FA5983" w:rsidRDefault="00FA5983">
        <w:pPr>
          <w:pStyle w:val="Footer"/>
          <w:jc w:val="center"/>
        </w:pPr>
        <w:r>
          <w:fldChar w:fldCharType="begin"/>
        </w:r>
        <w:r>
          <w:instrText xml:space="preserve"> PAGE   \* MERGEFORMAT </w:instrText>
        </w:r>
        <w:r>
          <w:fldChar w:fldCharType="separate"/>
        </w:r>
        <w:r w:rsidR="00195345">
          <w:rPr>
            <w:noProof/>
          </w:rPr>
          <w:t>1</w:t>
        </w:r>
        <w:r>
          <w:rPr>
            <w:noProof/>
          </w:rPr>
          <w:fldChar w:fldCharType="end"/>
        </w:r>
      </w:p>
    </w:sdtContent>
  </w:sdt>
  <w:p w14:paraId="78F711E4" w14:textId="77777777" w:rsidR="00FA5983" w:rsidRDefault="00FA5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344D" w14:textId="77777777" w:rsidR="00195345" w:rsidRDefault="0019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D3E10" w14:textId="77777777" w:rsidR="001D6664" w:rsidRDefault="001D6664" w:rsidP="00FA5983">
      <w:pPr>
        <w:spacing w:after="0" w:line="240" w:lineRule="auto"/>
      </w:pPr>
      <w:r>
        <w:separator/>
      </w:r>
    </w:p>
  </w:footnote>
  <w:footnote w:type="continuationSeparator" w:id="0">
    <w:p w14:paraId="39DEBB3E" w14:textId="77777777" w:rsidR="001D6664" w:rsidRDefault="001D6664" w:rsidP="00FA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1CE" w14:textId="77777777" w:rsidR="00195345" w:rsidRDefault="00195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31EE" w14:textId="0C46BFF1" w:rsidR="00FA5983" w:rsidRDefault="00FA5983">
    <w:pPr>
      <w:pStyle w:val="Header"/>
    </w:pPr>
    <w:bookmarkStart w:id="0" w:name="_GoBack"/>
    <w:bookmarkEnd w:id="0"/>
    <w:r w:rsidRPr="00FA5983">
      <w:t>Nursing Informatics</w:t>
    </w:r>
  </w:p>
  <w:p w14:paraId="3A88491B" w14:textId="77777777" w:rsidR="00FA5983" w:rsidRDefault="00FA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85D7" w14:textId="77777777" w:rsidR="00195345" w:rsidRDefault="00195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zQ2NjCxMDMyMTNS0lEKTi0uzszPAykwrAUAbDIu7SwAAAA="/>
  </w:docVars>
  <w:rsids>
    <w:rsidRoot w:val="00395DFC"/>
    <w:rsid w:val="00007BE4"/>
    <w:rsid w:val="000579DA"/>
    <w:rsid w:val="00195345"/>
    <w:rsid w:val="001D6664"/>
    <w:rsid w:val="00395DFC"/>
    <w:rsid w:val="0063690C"/>
    <w:rsid w:val="0097426B"/>
    <w:rsid w:val="00AD1544"/>
    <w:rsid w:val="00FA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7E37"/>
  <w15:chartTrackingRefBased/>
  <w15:docId w15:val="{3B13B569-515F-439E-90FF-5F2CF73D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42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426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7426B"/>
  </w:style>
  <w:style w:type="paragraph" w:styleId="Header">
    <w:name w:val="header"/>
    <w:basedOn w:val="Normal"/>
    <w:link w:val="HeaderChar"/>
    <w:uiPriority w:val="99"/>
    <w:unhideWhenUsed/>
    <w:rsid w:val="00FA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83"/>
  </w:style>
  <w:style w:type="paragraph" w:styleId="Footer">
    <w:name w:val="footer"/>
    <w:basedOn w:val="Normal"/>
    <w:link w:val="FooterChar"/>
    <w:uiPriority w:val="99"/>
    <w:unhideWhenUsed/>
    <w:rsid w:val="00FA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3035">
      <w:bodyDiv w:val="1"/>
      <w:marLeft w:val="0"/>
      <w:marRight w:val="0"/>
      <w:marTop w:val="0"/>
      <w:marBottom w:val="0"/>
      <w:divBdr>
        <w:top w:val="none" w:sz="0" w:space="0" w:color="auto"/>
        <w:left w:val="none" w:sz="0" w:space="0" w:color="auto"/>
        <w:bottom w:val="none" w:sz="0" w:space="0" w:color="auto"/>
        <w:right w:val="none" w:sz="0" w:space="0" w:color="auto"/>
      </w:divBdr>
    </w:div>
    <w:div w:id="1357730231">
      <w:bodyDiv w:val="1"/>
      <w:marLeft w:val="0"/>
      <w:marRight w:val="0"/>
      <w:marTop w:val="0"/>
      <w:marBottom w:val="0"/>
      <w:divBdr>
        <w:top w:val="none" w:sz="0" w:space="0" w:color="auto"/>
        <w:left w:val="none" w:sz="0" w:space="0" w:color="auto"/>
        <w:bottom w:val="none" w:sz="0" w:space="0" w:color="auto"/>
        <w:right w:val="none" w:sz="0" w:space="0" w:color="auto"/>
      </w:divBdr>
    </w:div>
    <w:div w:id="1658728529">
      <w:bodyDiv w:val="1"/>
      <w:marLeft w:val="0"/>
      <w:marRight w:val="0"/>
      <w:marTop w:val="0"/>
      <w:marBottom w:val="0"/>
      <w:divBdr>
        <w:top w:val="none" w:sz="0" w:space="0" w:color="auto"/>
        <w:left w:val="none" w:sz="0" w:space="0" w:color="auto"/>
        <w:bottom w:val="none" w:sz="0" w:space="0" w:color="auto"/>
        <w:right w:val="none" w:sz="0" w:space="0" w:color="auto"/>
      </w:divBdr>
    </w:div>
    <w:div w:id="16710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Shi08</b:Tag>
    <b:SourceType>JournalArticle</b:SourceType>
    <b:Guid>{393FB39E-38C2-41FF-BA1D-9AEB2D069124}</b:Guid>
    <b:Title>A qualitative study of new graduates’ readiness to use nursing informatics in acute care settings: clinical nurse educators’ perspectives. ,</b:Title>
    <b:JournalName>journal of Contemporary nurse</b:JournalName>
    <b:Year>208</b:Year>
    <b:Pages>54(1), 64-76.</b:Pages>
    <b:Author>
      <b:Author>
        <b:NameList>
          <b:Person>
            <b:Last>Shin</b:Last>
            <b:Middle>H</b:Middle>
            <b:First>E</b:First>
          </b:Person>
          <b:Person>
            <b:Last>Cummings</b:Last>
            <b:First>E</b:First>
          </b:Person>
        </b:NameList>
      </b:Author>
    </b:Author>
    <b:RefOrder>1</b:RefOrder>
  </b:Source>
  <b:Source>
    <b:Tag>Run20</b:Tag>
    <b:SourceType>JournalArticle</b:SourceType>
    <b:Guid>{E38A7656-6B10-427B-9337-98E5EB1CEF58}</b:Guid>
    <b:Title>Recent advances of HCI in decision-making tasks for optimized clinical workflows and precision medicine. ,</b:Title>
    <b:JournalName>Journal of biomedical informatics</b:JournalName>
    <b:Year>2020</b:Year>
    <b:Pages>103479.</b:Pages>
    <b:Author>
      <b:Author>
        <b:NameList>
          <b:Person>
            <b:Last>Rundo</b:Last>
            <b:First>L</b:First>
          </b:Person>
          <b:Person>
            <b:Last>Pirrone</b:Last>
            <b:First>R</b:First>
          </b:Person>
        </b:NameList>
      </b:Author>
    </b:Author>
    <b:RefOrder>2</b:RefOrder>
  </b:Source>
</b:Sources>
</file>

<file path=customXml/itemProps1.xml><?xml version="1.0" encoding="utf-8"?>
<ds:datastoreItem xmlns:ds="http://schemas.openxmlformats.org/officeDocument/2006/customXml" ds:itemID="{79184962-EBDD-448A-B0A5-F0E03F3B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muiruri</dc:creator>
  <cp:lastModifiedBy>user</cp:lastModifiedBy>
  <cp:revision>3</cp:revision>
  <dcterms:created xsi:type="dcterms:W3CDTF">2021-04-06T15:17:00Z</dcterms:created>
  <dcterms:modified xsi:type="dcterms:W3CDTF">2021-04-06T15:17:00Z</dcterms:modified>
</cp:coreProperties>
</file>